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A17C0" w14:textId="77777777" w:rsidR="00043A4B" w:rsidRDefault="00043A4B" w:rsidP="00043A4B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关于报送2</w:t>
      </w:r>
      <w:r>
        <w:rPr>
          <w:rFonts w:ascii="宋体" w:hAnsi="宋体" w:cs="宋体"/>
          <w:b/>
          <w:bCs/>
          <w:sz w:val="36"/>
          <w:szCs w:val="36"/>
        </w:rPr>
        <w:t>017</w:t>
      </w:r>
      <w:r>
        <w:rPr>
          <w:rFonts w:ascii="宋体" w:hAnsi="宋体" w:cs="宋体" w:hint="eastAsia"/>
          <w:b/>
          <w:bCs/>
          <w:sz w:val="36"/>
          <w:szCs w:val="36"/>
        </w:rPr>
        <w:t>年国家奖学金、国家励志奖学金</w:t>
      </w:r>
    </w:p>
    <w:p w14:paraId="48171A4A" w14:textId="7E63E9B7" w:rsidR="00043A4B" w:rsidRPr="00043A4B" w:rsidRDefault="00043A4B" w:rsidP="00043A4B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获奖学生先进事迹材料的通知</w:t>
      </w:r>
    </w:p>
    <w:p w14:paraId="39586F16" w14:textId="4892AC71" w:rsidR="00043A4B" w:rsidRDefault="00043A4B" w:rsidP="00043A4B">
      <w:pPr>
        <w:pStyle w:val="a5"/>
        <w:widowControl/>
        <w:spacing w:before="0" w:beforeAutospacing="0" w:after="0" w:afterAutospacing="0" w:line="500" w:lineRule="exact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各学院：</w:t>
      </w:r>
    </w:p>
    <w:p w14:paraId="10AA6F8B" w14:textId="4271351D" w:rsidR="00043A4B" w:rsidRDefault="00043A4B" w:rsidP="00043A4B">
      <w:pPr>
        <w:pStyle w:val="a5"/>
        <w:widowControl/>
        <w:spacing w:before="0" w:beforeAutospacing="0" w:after="0" w:afterAutospacing="0" w:line="500" w:lineRule="exact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    为了充分展现我校大学生积极进取、奋发有为的精神风貌，发挥国家奖学金、国家励志奖学金的示范、引领、激励作用。经研究决定编撰我校201</w:t>
      </w:r>
      <w:r>
        <w:rPr>
          <w:rFonts w:ascii="仿宋" w:eastAsia="仿宋" w:hAnsi="仿宋" w:cs="仿宋"/>
          <w:color w:val="000000"/>
          <w:kern w:val="2"/>
          <w:sz w:val="28"/>
          <w:szCs w:val="28"/>
        </w:rPr>
        <w:t>7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年国家奖学金、国家励志奖学金获得者优秀事迹风采录，同时遴选部分国家奖学金获奖学生</w:t>
      </w:r>
      <w:r w:rsidR="005E59B1"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先进事迹材料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，上报福建省教育厅。现将有关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要求通知如下：</w:t>
      </w:r>
    </w:p>
    <w:p w14:paraId="7585E516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一、目的意义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 </w:t>
      </w:r>
    </w:p>
    <w:p w14:paraId="2CB262AC" w14:textId="5A88B22D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0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汇编先进事迹材料是充分发挥国家奖学金、国家励志奖学获得者的示范引导作用，激励广大学生学习先进典型精神，借鉴成长成才经验的一种重要形式；各学院提供的材料是保证文集质量的关键和前提。要求各学院深刻理解领会目的意义，充分重视，按照要求，做好各项工作。</w:t>
      </w:r>
    </w:p>
    <w:p w14:paraId="528026B1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二、范围数量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 </w:t>
      </w:r>
    </w:p>
    <w:p w14:paraId="195935B6" w14:textId="1F9FDD42" w:rsidR="00043A4B" w:rsidRDefault="00043A4B" w:rsidP="00043A4B">
      <w:pPr>
        <w:pStyle w:val="a5"/>
        <w:widowControl/>
        <w:spacing w:before="60" w:beforeAutospacing="0" w:after="60" w:afterAutospacing="0"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1.报送范围：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201</w:t>
      </w:r>
      <w:r>
        <w:rPr>
          <w:rFonts w:ascii="仿宋" w:eastAsia="仿宋" w:hAnsi="仿宋" w:cs="仿宋"/>
          <w:color w:val="000000"/>
          <w:kern w:val="2"/>
          <w:sz w:val="28"/>
          <w:szCs w:val="28"/>
        </w:rPr>
        <w:t>7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年国家奖学金、国家励志奖学金获得者。 </w:t>
      </w:r>
    </w:p>
    <w:p w14:paraId="0E6E3FB1" w14:textId="1B3CFCA8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2.报送数量：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国家奖学金获得者须全部提交，国家励志奖学金获得者提交数量按各学院获得者数量的10%（尾数采用进一法，不足一人按一人计算）。</w:t>
      </w:r>
    </w:p>
    <w:p w14:paraId="368E2219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三、撰写原则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 </w:t>
      </w:r>
    </w:p>
    <w:p w14:paraId="05BEE6C9" w14:textId="033C0A6A" w:rsidR="00043A4B" w:rsidRDefault="00043A4B" w:rsidP="00043A4B">
      <w:pPr>
        <w:pStyle w:val="a5"/>
        <w:widowControl/>
        <w:spacing w:before="60" w:beforeAutospacing="0" w:after="60" w:afterAutospacing="0"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    各</w:t>
      </w:r>
      <w:r w:rsidR="008B1CC4"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学院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要在广泛宣传发动的基础上，采取措施，</w:t>
      </w:r>
      <w:r w:rsidR="008B1CC4"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按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以下原则，做好指导审核，杜绝抄袭、避免雷同，保证材料质量。</w:t>
      </w:r>
    </w:p>
    <w:p w14:paraId="07A86E5C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1.真实感人：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如实、客观、言之有物、用事实说话、以实事感人，避免空话、套话、废话，做到真实感人。 </w:t>
      </w:r>
    </w:p>
    <w:p w14:paraId="639E81E2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　　</w:t>
      </w: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2.引人入胜：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在真实感人的前提基础上，精选自己做得最多、体会最深、成效最大、特色最为鲜明的典型实例，突出细节描写，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lastRenderedPageBreak/>
        <w:t xml:space="preserve">文笔流畅生动，避免平铺直叙、泛泛而谈、千人一面，增强感染力、吸引力、可读性。 </w:t>
      </w:r>
    </w:p>
    <w:p w14:paraId="52E9995C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3.发人深思：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从众多的素材中，深度挖掘实质性、思想性的内容，高度概括带有普遍意义的经验做法，以期给读者有所启迪、可资借鉴。</w:t>
      </w:r>
    </w:p>
    <w:p w14:paraId="66AD4B97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四、报送要求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 </w:t>
      </w:r>
    </w:p>
    <w:p w14:paraId="2139D2A6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>1.内容格式：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每份材料依次由个人简历、正文、师长点评、生活照四个部分组成。</w:t>
      </w:r>
    </w:p>
    <w:p w14:paraId="4252E845" w14:textId="0410A90E" w:rsidR="00043A4B" w:rsidRDefault="00043A4B" w:rsidP="00043A4B">
      <w:pPr>
        <w:pStyle w:val="a5"/>
        <w:widowControl/>
        <w:spacing w:before="60" w:beforeAutospacing="0" w:after="60" w:afterAutospacing="0" w:line="500" w:lineRule="exact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2"/>
          <w:sz w:val="28"/>
          <w:szCs w:val="28"/>
        </w:rPr>
        <w:t xml:space="preserve">    （1）个人简介：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1</w:t>
      </w:r>
      <w:r w:rsidR="008B1CC4">
        <w:rPr>
          <w:rFonts w:ascii="仿宋" w:eastAsia="仿宋" w:hAnsi="仿宋" w:cs="仿宋"/>
          <w:color w:val="000000"/>
          <w:kern w:val="2"/>
          <w:sz w:val="28"/>
          <w:szCs w:val="28"/>
        </w:rPr>
        <w:t>5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0字左右，含姓名、性别、民族、出生年月、政治面貌、学院、院系、专业、入学年份、大学期间获得的重要奖项及重要荣誉（限校级以上）。所获奖项按奖学金、竞赛、荣誉称号等顺序填报，同一类奖项按级别大小逐级排列。</w:t>
      </w:r>
    </w:p>
    <w:p w14:paraId="01A5813A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b/>
          <w:bCs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2"/>
          <w:sz w:val="28"/>
          <w:szCs w:val="28"/>
        </w:rPr>
        <w:t>（2）正文：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1500字左右，以第一人称行文。主标题要凝练推荐</w:t>
      </w:r>
      <w:proofErr w:type="gramStart"/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人选事迹</w:t>
      </w:r>
      <w:proofErr w:type="gramEnd"/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的主要特点居于正文上端中央，用小二号华文宋体。标题较长需回行时，不能把完整的词拆开。副标题为“XX学校XX奖学金获得者XXX事迹材料”。</w:t>
      </w:r>
    </w:p>
    <w:p w14:paraId="455B3F99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2"/>
          <w:sz w:val="28"/>
          <w:szCs w:val="28"/>
        </w:rPr>
        <w:t>（3）师长点评：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150字以内，由学生所在院系的领导、班导师、辅导员或知名教授、专家、学者对获奖学生先进事迹进行精辟评述(要写明身份和姓名）。</w:t>
      </w:r>
    </w:p>
    <w:p w14:paraId="58A3ACE5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2"/>
          <w:sz w:val="28"/>
          <w:szCs w:val="28"/>
        </w:rPr>
        <w:t xml:space="preserve">    （4）个人照片：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证件照或生活照除嵌套在上述文档中外，还需另存为独立文件，每张照片1024KB左右，JPG格式，并以该生在文档中的顺序号+学生姓名命名，将所有照片打包成一个RAR或ZIP压缩包。</w:t>
      </w:r>
    </w:p>
    <w:p w14:paraId="1A2CAA1B" w14:textId="77777777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0"/>
        <w:rPr>
          <w:rFonts w:ascii="仿宋" w:eastAsia="仿宋" w:hAnsi="仿宋" w:cs="仿宋"/>
          <w:color w:val="000000"/>
          <w:kern w:val="2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欢迎提供能够展示获奖学生才艺风采的作品，我们将视情况选用。 </w:t>
      </w:r>
    </w:p>
    <w:p w14:paraId="3E868A47" w14:textId="4F064EFC" w:rsidR="00043A4B" w:rsidRDefault="00043A4B" w:rsidP="00043A4B">
      <w:pPr>
        <w:pStyle w:val="a5"/>
        <w:widowControl/>
        <w:spacing w:before="60" w:beforeAutospacing="0" w:after="60" w:afterAutospacing="0" w:line="500" w:lineRule="exact"/>
        <w:ind w:firstLineChars="200" w:firstLine="562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lastRenderedPageBreak/>
        <w:t>2.报送方式：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以word文档形式保存，以</w:t>
      </w:r>
      <w:r w:rsidR="008B1CC4"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学院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为单位、以电子邮件方式集中报送到学生资助管理中心电子邮箱：zizhu@fjut.edu.cn。注意加注邮件标题：XX</w:t>
      </w:r>
      <w:proofErr w:type="gramStart"/>
      <w:r w:rsidR="008B1CC4"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学院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国奖汇编</w:t>
      </w:r>
      <w:proofErr w:type="gramEnd"/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材料。 </w:t>
      </w:r>
    </w:p>
    <w:p w14:paraId="4A738FAC" w14:textId="69ACC5F2" w:rsidR="00043A4B" w:rsidRDefault="00043A4B" w:rsidP="00043A4B">
      <w:pPr>
        <w:pStyle w:val="a5"/>
        <w:widowControl/>
        <w:spacing w:before="60" w:beforeAutospacing="0" w:after="60" w:afterAutospacing="0" w:line="500" w:lineRule="exac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2"/>
          <w:sz w:val="28"/>
          <w:szCs w:val="28"/>
        </w:rPr>
        <w:t xml:space="preserve">    3.报送日期：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201</w:t>
      </w:r>
      <w:r w:rsidR="008B1CC4">
        <w:rPr>
          <w:rFonts w:ascii="仿宋" w:eastAsia="仿宋" w:hAnsi="仿宋" w:cs="仿宋"/>
          <w:color w:val="000000"/>
          <w:kern w:val="2"/>
          <w:sz w:val="28"/>
          <w:szCs w:val="28"/>
        </w:rPr>
        <w:t>8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年</w:t>
      </w:r>
      <w:r w:rsidR="00396650">
        <w:rPr>
          <w:rFonts w:ascii="仿宋" w:eastAsia="仿宋" w:hAnsi="仿宋" w:cs="仿宋"/>
          <w:color w:val="000000"/>
          <w:kern w:val="2"/>
          <w:sz w:val="28"/>
          <w:szCs w:val="28"/>
        </w:rPr>
        <w:t>4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月</w:t>
      </w:r>
      <w:r w:rsidR="00396650">
        <w:rPr>
          <w:rFonts w:ascii="仿宋" w:eastAsia="仿宋" w:hAnsi="仿宋" w:cs="仿宋"/>
          <w:color w:val="000000"/>
          <w:kern w:val="2"/>
          <w:sz w:val="28"/>
          <w:szCs w:val="28"/>
        </w:rPr>
        <w:t>25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日</w:t>
      </w:r>
      <w:r w:rsidR="009E363C"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>前</w:t>
      </w:r>
      <w:r>
        <w:rPr>
          <w:rFonts w:ascii="仿宋" w:eastAsia="仿宋" w:hAnsi="仿宋" w:cs="仿宋" w:hint="eastAsia"/>
          <w:color w:val="000000"/>
          <w:kern w:val="2"/>
          <w:sz w:val="28"/>
          <w:szCs w:val="28"/>
        </w:rPr>
        <w:t xml:space="preserve">。 </w:t>
      </w:r>
    </w:p>
    <w:p w14:paraId="4E5B9712" w14:textId="77777777" w:rsidR="00043A4B" w:rsidRPr="00396650" w:rsidRDefault="00043A4B" w:rsidP="00043A4B">
      <w:pPr>
        <w:rPr>
          <w:rFonts w:ascii="仿宋" w:eastAsia="仿宋" w:hAnsi="仿宋" w:cs="仿宋"/>
          <w:color w:val="000000"/>
          <w:sz w:val="30"/>
          <w:szCs w:val="30"/>
        </w:rPr>
      </w:pPr>
    </w:p>
    <w:p w14:paraId="2ABF625C" w14:textId="77777777" w:rsidR="00043A4B" w:rsidRDefault="00043A4B" w:rsidP="00043A4B">
      <w:pPr>
        <w:rPr>
          <w:rFonts w:ascii="仿宋" w:eastAsia="仿宋" w:hAnsi="仿宋" w:cs="仿宋"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 </w:t>
      </w:r>
    </w:p>
    <w:p w14:paraId="0B2D2E94" w14:textId="77777777" w:rsidR="00043A4B" w:rsidRDefault="00043A4B" w:rsidP="00043A4B">
      <w:pPr>
        <w:ind w:firstLineChars="200" w:firstLine="600"/>
        <w:rPr>
          <w:rFonts w:ascii="仿宋" w:eastAsia="仿宋" w:hAnsi="仿宋" w:cs="仿宋"/>
          <w:color w:val="000000"/>
          <w:sz w:val="30"/>
          <w:szCs w:val="30"/>
        </w:rPr>
      </w:pPr>
    </w:p>
    <w:p w14:paraId="5F609E5C" w14:textId="77777777" w:rsidR="00043A4B" w:rsidRDefault="00043A4B" w:rsidP="00043A4B">
      <w:pPr>
        <w:ind w:firstLineChars="200" w:firstLine="600"/>
        <w:rPr>
          <w:rFonts w:ascii="仿宋" w:eastAsia="仿宋" w:hAnsi="仿宋" w:cs="仿宋"/>
          <w:b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color w:val="000000"/>
          <w:sz w:val="30"/>
          <w:szCs w:val="30"/>
        </w:rPr>
        <w:t xml:space="preserve">                       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  <w:t xml:space="preserve"> 福建工程学院学生工作（部）处</w:t>
      </w:r>
    </w:p>
    <w:p w14:paraId="18A80AE9" w14:textId="133E7DDC" w:rsidR="00043A4B" w:rsidRDefault="00043A4B" w:rsidP="00043A4B">
      <w:pPr>
        <w:ind w:firstLineChars="200" w:firstLine="602"/>
        <w:rPr>
          <w:rFonts w:ascii="仿宋" w:eastAsia="仿宋" w:hAnsi="仿宋" w:cs="仿宋"/>
          <w:b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  <w:t xml:space="preserve">                               201</w:t>
      </w:r>
      <w:r w:rsidR="00396650">
        <w:rPr>
          <w:rFonts w:ascii="仿宋" w:eastAsia="仿宋" w:hAnsi="仿宋" w:cs="仿宋"/>
          <w:b/>
          <w:bCs/>
          <w:color w:val="000000"/>
          <w:sz w:val="30"/>
          <w:szCs w:val="30"/>
        </w:rPr>
        <w:t>8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  <w:t>年</w:t>
      </w:r>
      <w:r w:rsidR="00396650">
        <w:rPr>
          <w:rFonts w:ascii="仿宋" w:eastAsia="仿宋" w:hAnsi="仿宋" w:cs="仿宋"/>
          <w:b/>
          <w:bCs/>
          <w:color w:val="000000"/>
          <w:sz w:val="30"/>
          <w:szCs w:val="30"/>
        </w:rPr>
        <w:t>4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  <w:t>月</w:t>
      </w:r>
      <w:r w:rsidR="008B1CC4">
        <w:rPr>
          <w:rFonts w:ascii="仿宋" w:eastAsia="仿宋" w:hAnsi="仿宋" w:cs="仿宋"/>
          <w:b/>
          <w:bCs/>
          <w:color w:val="000000"/>
          <w:sz w:val="30"/>
          <w:szCs w:val="30"/>
        </w:rPr>
        <w:t>2</w:t>
      </w:r>
      <w:r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  <w:t>日</w:t>
      </w:r>
    </w:p>
    <w:p w14:paraId="01B75E2C" w14:textId="77777777" w:rsidR="00043A4B" w:rsidRDefault="00043A4B" w:rsidP="00043A4B">
      <w:pPr>
        <w:pStyle w:val="z-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按照闽教助中心[2014]32号文件要求，窗体顶端</w:t>
      </w:r>
    </w:p>
    <w:p w14:paraId="72A46312" w14:textId="77777777" w:rsidR="00043A4B" w:rsidRDefault="00043A4B" w:rsidP="00043A4B">
      <w:pPr>
        <w:pStyle w:val="z-1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窗体底端</w:t>
      </w:r>
    </w:p>
    <w:p w14:paraId="2779A660" w14:textId="77777777" w:rsidR="00043A4B" w:rsidRDefault="00043A4B" w:rsidP="00043A4B">
      <w:pPr>
        <w:rPr>
          <w:rFonts w:ascii="仿宋" w:eastAsia="仿宋" w:hAnsi="仿宋" w:cs="仿宋"/>
          <w:sz w:val="30"/>
          <w:szCs w:val="30"/>
        </w:rPr>
      </w:pPr>
    </w:p>
    <w:p w14:paraId="04C263EA" w14:textId="77777777" w:rsidR="00AC2C89" w:rsidRDefault="00AC2C89"/>
    <w:sectPr w:rsidR="00AC2C89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366C8" w14:textId="77777777" w:rsidR="00615FAD" w:rsidRDefault="00615FAD">
      <w:r>
        <w:separator/>
      </w:r>
    </w:p>
  </w:endnote>
  <w:endnote w:type="continuationSeparator" w:id="0">
    <w:p w14:paraId="6E4A53BA" w14:textId="77777777" w:rsidR="00615FAD" w:rsidRDefault="00615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6C1CF" w14:textId="77777777" w:rsidR="00615FAD" w:rsidRDefault="00615FAD">
      <w:r>
        <w:separator/>
      </w:r>
    </w:p>
  </w:footnote>
  <w:footnote w:type="continuationSeparator" w:id="0">
    <w:p w14:paraId="20147DF4" w14:textId="77777777" w:rsidR="00615FAD" w:rsidRDefault="00615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06C99" w14:textId="77777777" w:rsidR="00C25FF9" w:rsidRDefault="00615FAD" w:rsidP="00C25FF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CF"/>
    <w:rsid w:val="00043A4B"/>
    <w:rsid w:val="00396650"/>
    <w:rsid w:val="005E59B1"/>
    <w:rsid w:val="00615FAD"/>
    <w:rsid w:val="006777B4"/>
    <w:rsid w:val="007F2DCF"/>
    <w:rsid w:val="008B1CC4"/>
    <w:rsid w:val="009E363C"/>
    <w:rsid w:val="00AB0578"/>
    <w:rsid w:val="00AC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114984"/>
  <w15:chartTrackingRefBased/>
  <w15:docId w15:val="{956B739A-DF6E-4B0B-A28D-B73B9029E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43A4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rsid w:val="00043A4B"/>
    <w:pPr>
      <w:pBdr>
        <w:bottom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z-0">
    <w:name w:val="z-窗体顶端 字符"/>
    <w:basedOn w:val="a0"/>
    <w:link w:val="z-"/>
    <w:rsid w:val="00043A4B"/>
    <w:rPr>
      <w:rFonts w:ascii="Arial"/>
      <w:vanish/>
      <w:kern w:val="2"/>
      <w:sz w:val="16"/>
    </w:rPr>
  </w:style>
  <w:style w:type="paragraph" w:styleId="z-1">
    <w:name w:val="HTML Bottom of Form"/>
    <w:basedOn w:val="a"/>
    <w:next w:val="a"/>
    <w:link w:val="z-2"/>
    <w:rsid w:val="00043A4B"/>
    <w:pPr>
      <w:pBdr>
        <w:top w:val="single" w:sz="6" w:space="1" w:color="auto"/>
      </w:pBdr>
      <w:jc w:val="center"/>
    </w:pPr>
    <w:rPr>
      <w:rFonts w:ascii="Arial"/>
      <w:vanish/>
      <w:sz w:val="16"/>
    </w:rPr>
  </w:style>
  <w:style w:type="character" w:customStyle="1" w:styleId="z-2">
    <w:name w:val="z-窗体底端 字符"/>
    <w:basedOn w:val="a0"/>
    <w:link w:val="z-1"/>
    <w:rsid w:val="00043A4B"/>
    <w:rPr>
      <w:rFonts w:ascii="Arial"/>
      <w:vanish/>
      <w:kern w:val="2"/>
      <w:sz w:val="16"/>
    </w:rPr>
  </w:style>
  <w:style w:type="paragraph" w:styleId="a3">
    <w:name w:val="header"/>
    <w:basedOn w:val="a"/>
    <w:link w:val="a4"/>
    <w:rsid w:val="00043A4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043A4B"/>
    <w:rPr>
      <w:kern w:val="2"/>
      <w:sz w:val="18"/>
    </w:rPr>
  </w:style>
  <w:style w:type="paragraph" w:styleId="a5">
    <w:name w:val="Normal (Web)"/>
    <w:basedOn w:val="a"/>
    <w:uiPriority w:val="99"/>
    <w:unhideWhenUsed/>
    <w:rsid w:val="00043A4B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footer"/>
    <w:basedOn w:val="a"/>
    <w:link w:val="a7"/>
    <w:rsid w:val="00396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966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209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2017-12-26T06:39:00Z</dcterms:created>
  <dcterms:modified xsi:type="dcterms:W3CDTF">2018-04-02T01:11:00Z</dcterms:modified>
</cp:coreProperties>
</file>