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B4" w:rsidRPr="009B51EB" w:rsidRDefault="00BA58B4" w:rsidP="006C7B7D">
      <w:pPr>
        <w:jc w:val="center"/>
        <w:rPr>
          <w:sz w:val="30"/>
          <w:szCs w:val="30"/>
        </w:rPr>
      </w:pPr>
      <w:bookmarkStart w:id="0" w:name="_GoBack"/>
      <w:bookmarkEnd w:id="0"/>
      <w:r w:rsidRPr="00BA58B4">
        <w:rPr>
          <w:rFonts w:hint="eastAsia"/>
          <w:sz w:val="30"/>
          <w:szCs w:val="30"/>
        </w:rPr>
        <w:t>关于加强疫情防控期间宣传报道工作的通知</w:t>
      </w:r>
    </w:p>
    <w:p w:rsidR="009B51EB" w:rsidRPr="009B51EB" w:rsidRDefault="009B51EB" w:rsidP="009B51EB">
      <w:pPr>
        <w:rPr>
          <w:sz w:val="30"/>
          <w:szCs w:val="30"/>
        </w:rPr>
      </w:pPr>
      <w:r w:rsidRPr="009B51EB">
        <w:rPr>
          <w:rFonts w:hint="eastAsia"/>
          <w:sz w:val="30"/>
          <w:szCs w:val="30"/>
        </w:rPr>
        <w:t>各</w:t>
      </w:r>
      <w:r w:rsidR="006C7B7D">
        <w:rPr>
          <w:rFonts w:hint="eastAsia"/>
          <w:sz w:val="30"/>
          <w:szCs w:val="30"/>
        </w:rPr>
        <w:t>二级</w:t>
      </w:r>
      <w:r w:rsidRPr="009B51EB">
        <w:rPr>
          <w:rFonts w:hint="eastAsia"/>
          <w:sz w:val="30"/>
          <w:szCs w:val="30"/>
        </w:rPr>
        <w:t>学院、</w:t>
      </w:r>
      <w:r w:rsidR="006C7B7D">
        <w:rPr>
          <w:rFonts w:hint="eastAsia"/>
          <w:sz w:val="30"/>
          <w:szCs w:val="30"/>
        </w:rPr>
        <w:t>各部门</w:t>
      </w:r>
      <w:r w:rsidR="00BA58B4">
        <w:rPr>
          <w:rFonts w:hint="eastAsia"/>
          <w:sz w:val="30"/>
          <w:szCs w:val="30"/>
        </w:rPr>
        <w:t>、</w:t>
      </w:r>
      <w:r w:rsidR="00BA58B4" w:rsidRPr="00BA58B4">
        <w:rPr>
          <w:rFonts w:hint="eastAsia"/>
          <w:sz w:val="30"/>
          <w:szCs w:val="30"/>
        </w:rPr>
        <w:t>各疫情防控专项工作组</w:t>
      </w:r>
      <w:r w:rsidRPr="009B51EB">
        <w:rPr>
          <w:rFonts w:hint="eastAsia"/>
          <w:sz w:val="30"/>
          <w:szCs w:val="30"/>
        </w:rPr>
        <w:t>：</w:t>
      </w:r>
    </w:p>
    <w:p w:rsidR="009B51EB" w:rsidRPr="009B51EB" w:rsidRDefault="006C7B7D" w:rsidP="009B51EB">
      <w:pPr>
        <w:rPr>
          <w:sz w:val="30"/>
          <w:szCs w:val="30"/>
        </w:rPr>
      </w:pPr>
      <w:r>
        <w:rPr>
          <w:rFonts w:hint="eastAsia"/>
          <w:sz w:val="30"/>
          <w:szCs w:val="30"/>
        </w:rPr>
        <w:t xml:space="preserve">    </w:t>
      </w:r>
      <w:r w:rsidR="009B51EB" w:rsidRPr="009B51EB">
        <w:rPr>
          <w:rFonts w:hint="eastAsia"/>
          <w:sz w:val="30"/>
          <w:szCs w:val="30"/>
        </w:rPr>
        <w:t>当前，新型冠状病毒感染的肺炎疫情防控进入了关键时期，党中央</w:t>
      </w:r>
      <w:r>
        <w:rPr>
          <w:rFonts w:hint="eastAsia"/>
          <w:sz w:val="30"/>
          <w:szCs w:val="30"/>
        </w:rPr>
        <w:t>国务院</w:t>
      </w:r>
      <w:r w:rsidR="009B51EB" w:rsidRPr="009B51EB">
        <w:rPr>
          <w:rFonts w:hint="eastAsia"/>
          <w:sz w:val="30"/>
          <w:szCs w:val="30"/>
        </w:rPr>
        <w:t>、</w:t>
      </w:r>
      <w:r>
        <w:rPr>
          <w:rFonts w:hint="eastAsia"/>
          <w:sz w:val="30"/>
          <w:szCs w:val="30"/>
        </w:rPr>
        <w:t>福建</w:t>
      </w:r>
      <w:r w:rsidR="009B51EB" w:rsidRPr="009B51EB">
        <w:rPr>
          <w:rFonts w:hint="eastAsia"/>
          <w:sz w:val="30"/>
          <w:szCs w:val="30"/>
        </w:rPr>
        <w:t>省委</w:t>
      </w:r>
      <w:r>
        <w:rPr>
          <w:rFonts w:hint="eastAsia"/>
          <w:sz w:val="30"/>
          <w:szCs w:val="30"/>
        </w:rPr>
        <w:t>省政府</w:t>
      </w:r>
      <w:r w:rsidR="009B51EB" w:rsidRPr="009B51EB">
        <w:rPr>
          <w:rFonts w:hint="eastAsia"/>
          <w:sz w:val="30"/>
          <w:szCs w:val="30"/>
        </w:rPr>
        <w:t>、</w:t>
      </w:r>
      <w:r>
        <w:rPr>
          <w:rFonts w:hint="eastAsia"/>
          <w:sz w:val="30"/>
          <w:szCs w:val="30"/>
        </w:rPr>
        <w:t>教育部、福建省教育厅</w:t>
      </w:r>
      <w:r w:rsidR="009B51EB" w:rsidRPr="009B51EB">
        <w:rPr>
          <w:rFonts w:hint="eastAsia"/>
          <w:sz w:val="30"/>
          <w:szCs w:val="30"/>
        </w:rPr>
        <w:t>都对做好疫情防控工作</w:t>
      </w:r>
      <w:proofErr w:type="gramStart"/>
      <w:r w:rsidR="009B51EB" w:rsidRPr="009B51EB">
        <w:rPr>
          <w:rFonts w:hint="eastAsia"/>
          <w:sz w:val="30"/>
          <w:szCs w:val="30"/>
        </w:rPr>
        <w:t>作出</w:t>
      </w:r>
      <w:proofErr w:type="gramEnd"/>
      <w:r w:rsidR="009B51EB" w:rsidRPr="009B51EB">
        <w:rPr>
          <w:rFonts w:hint="eastAsia"/>
          <w:sz w:val="30"/>
          <w:szCs w:val="30"/>
        </w:rPr>
        <w:t>了重要指示。我校</w:t>
      </w:r>
      <w:r>
        <w:rPr>
          <w:rFonts w:hint="eastAsia"/>
          <w:sz w:val="30"/>
          <w:szCs w:val="30"/>
        </w:rPr>
        <w:t>也</w:t>
      </w:r>
      <w:r w:rsidRPr="006C7B7D">
        <w:rPr>
          <w:rFonts w:hint="eastAsia"/>
          <w:sz w:val="30"/>
          <w:szCs w:val="30"/>
        </w:rPr>
        <w:t>成立了学校防控工作领导小组，</w:t>
      </w:r>
      <w:r w:rsidR="009B51EB" w:rsidRPr="009B51EB">
        <w:rPr>
          <w:rFonts w:hint="eastAsia"/>
          <w:sz w:val="30"/>
          <w:szCs w:val="30"/>
        </w:rPr>
        <w:t>多次召开专题工作会议，进行了安排部署，各</w:t>
      </w:r>
      <w:r w:rsidR="001263FE" w:rsidRPr="001263FE">
        <w:rPr>
          <w:rFonts w:hint="eastAsia"/>
          <w:sz w:val="30"/>
          <w:szCs w:val="30"/>
        </w:rPr>
        <w:t>二级学院、各部门</w:t>
      </w:r>
      <w:r w:rsidR="009B51EB" w:rsidRPr="009B51EB">
        <w:rPr>
          <w:rFonts w:hint="eastAsia"/>
          <w:sz w:val="30"/>
          <w:szCs w:val="30"/>
        </w:rPr>
        <w:t>也开展了一系列行之有效的工作。为了及时报导各单位落实学校关于疫情防控</w:t>
      </w:r>
      <w:proofErr w:type="gramStart"/>
      <w:r w:rsidR="009B51EB" w:rsidRPr="009B51EB">
        <w:rPr>
          <w:rFonts w:hint="eastAsia"/>
          <w:sz w:val="30"/>
          <w:szCs w:val="30"/>
        </w:rPr>
        <w:t>布署</w:t>
      </w:r>
      <w:proofErr w:type="gramEnd"/>
      <w:r w:rsidR="009B51EB" w:rsidRPr="009B51EB">
        <w:rPr>
          <w:rFonts w:hint="eastAsia"/>
          <w:sz w:val="30"/>
          <w:szCs w:val="30"/>
        </w:rPr>
        <w:t>各项工作的开展情况，现对各二级单位宣传教育、新闻发布工作要求如下：</w:t>
      </w:r>
    </w:p>
    <w:p w:rsidR="009B51EB" w:rsidRPr="009B51EB" w:rsidRDefault="009B51EB" w:rsidP="009B51EB">
      <w:pPr>
        <w:rPr>
          <w:sz w:val="30"/>
          <w:szCs w:val="30"/>
        </w:rPr>
      </w:pPr>
      <w:r w:rsidRPr="009B51EB">
        <w:rPr>
          <w:rFonts w:hint="eastAsia"/>
          <w:sz w:val="30"/>
          <w:szCs w:val="30"/>
        </w:rPr>
        <w:t xml:space="preserve">     </w:t>
      </w:r>
      <w:r w:rsidRPr="009B51EB">
        <w:rPr>
          <w:rFonts w:hint="eastAsia"/>
          <w:sz w:val="30"/>
          <w:szCs w:val="30"/>
        </w:rPr>
        <w:t>一、提高政治站位。“疫情防控是当前最重要的工作”，各单位都要高度重视，集中精力，做好疫情防控的各项工作，发挥基层党组织战斗堡垒作用和共产党员先锋模范作用，做好积极宣传引导，及时宣传和报道本单位开展疫情防控的各项工作，权威发声稳定人心，为打赢疫情防控</w:t>
      </w:r>
      <w:r w:rsidR="00D4417B">
        <w:rPr>
          <w:rFonts w:hint="eastAsia"/>
          <w:sz w:val="30"/>
          <w:szCs w:val="30"/>
        </w:rPr>
        <w:t>阻击</w:t>
      </w:r>
      <w:r w:rsidRPr="009B51EB">
        <w:rPr>
          <w:rFonts w:hint="eastAsia"/>
          <w:sz w:val="30"/>
          <w:szCs w:val="30"/>
        </w:rPr>
        <w:t>战</w:t>
      </w:r>
      <w:r w:rsidR="00D4417B" w:rsidRPr="00D4417B">
        <w:rPr>
          <w:rFonts w:hint="eastAsia"/>
          <w:sz w:val="30"/>
          <w:szCs w:val="30"/>
        </w:rPr>
        <w:t>提供有力舆论支持</w:t>
      </w:r>
      <w:r w:rsidRPr="009B51EB">
        <w:rPr>
          <w:rFonts w:hint="eastAsia"/>
          <w:sz w:val="30"/>
          <w:szCs w:val="30"/>
        </w:rPr>
        <w:t>。</w:t>
      </w:r>
    </w:p>
    <w:p w:rsidR="009B51EB" w:rsidRPr="009B51EB" w:rsidRDefault="009B51EB" w:rsidP="009B51EB">
      <w:pPr>
        <w:rPr>
          <w:sz w:val="30"/>
          <w:szCs w:val="30"/>
        </w:rPr>
      </w:pPr>
      <w:r w:rsidRPr="009B51EB">
        <w:rPr>
          <w:rFonts w:hint="eastAsia"/>
          <w:sz w:val="30"/>
          <w:szCs w:val="30"/>
        </w:rPr>
        <w:t xml:space="preserve">     </w:t>
      </w:r>
      <w:r w:rsidRPr="009B51EB">
        <w:rPr>
          <w:rFonts w:hint="eastAsia"/>
          <w:sz w:val="30"/>
          <w:szCs w:val="30"/>
        </w:rPr>
        <w:t>二、发挥媒体作用。各</w:t>
      </w:r>
      <w:r w:rsidR="00EF7C3D" w:rsidRPr="00EF7C3D">
        <w:rPr>
          <w:rFonts w:hint="eastAsia"/>
          <w:sz w:val="30"/>
          <w:szCs w:val="30"/>
        </w:rPr>
        <w:t>二级学院、各部门</w:t>
      </w:r>
      <w:r w:rsidRPr="009B51EB">
        <w:rPr>
          <w:rFonts w:hint="eastAsia"/>
          <w:sz w:val="30"/>
          <w:szCs w:val="30"/>
        </w:rPr>
        <w:t>应发挥本部门网站、新媒体作用，展示本单位坚决打赢打好新型冠状病毒感染的肺炎疫情防控阻击战的决心与行动。大量发布反映本单位在疫情防控中各方面采取举措的新闻，在本单位网站等宣传平台上坚持凡有部署、有行动必有新闻发布，并</w:t>
      </w:r>
      <w:r w:rsidR="00D4417B">
        <w:rPr>
          <w:rFonts w:hint="eastAsia"/>
          <w:sz w:val="30"/>
          <w:szCs w:val="30"/>
        </w:rPr>
        <w:t>及时转发上级和学校有关的防控精神和工作要求</w:t>
      </w:r>
      <w:r w:rsidRPr="009B51EB">
        <w:rPr>
          <w:rFonts w:hint="eastAsia"/>
          <w:sz w:val="30"/>
          <w:szCs w:val="30"/>
        </w:rPr>
        <w:t>。</w:t>
      </w:r>
    </w:p>
    <w:p w:rsidR="009B51EB" w:rsidRPr="009B51EB" w:rsidRDefault="009B51EB" w:rsidP="009B51EB">
      <w:pPr>
        <w:rPr>
          <w:sz w:val="30"/>
          <w:szCs w:val="30"/>
        </w:rPr>
      </w:pPr>
      <w:r w:rsidRPr="009B51EB">
        <w:rPr>
          <w:rFonts w:hint="eastAsia"/>
          <w:sz w:val="30"/>
          <w:szCs w:val="30"/>
        </w:rPr>
        <w:t xml:space="preserve">    </w:t>
      </w:r>
      <w:r w:rsidRPr="009B51EB">
        <w:rPr>
          <w:rFonts w:hint="eastAsia"/>
          <w:sz w:val="30"/>
          <w:szCs w:val="30"/>
        </w:rPr>
        <w:t>三、加强舆论引导。要采取各种形式，大量开展关于疫情防控的宣传教育活动，对上级精神、权威发声、科学应对的方法等，</w:t>
      </w:r>
      <w:r w:rsidRPr="009B51EB">
        <w:rPr>
          <w:rFonts w:hint="eastAsia"/>
          <w:sz w:val="30"/>
          <w:szCs w:val="30"/>
        </w:rPr>
        <w:lastRenderedPageBreak/>
        <w:t>要加强宣传，帮助师生增强科学防范疫情的意识和能力。</w:t>
      </w:r>
    </w:p>
    <w:p w:rsidR="009B51EB" w:rsidRPr="009B51EB" w:rsidRDefault="009B51EB" w:rsidP="009B51EB">
      <w:pPr>
        <w:rPr>
          <w:sz w:val="30"/>
          <w:szCs w:val="30"/>
        </w:rPr>
      </w:pPr>
      <w:r w:rsidRPr="009B51EB">
        <w:rPr>
          <w:rFonts w:hint="eastAsia"/>
          <w:sz w:val="30"/>
          <w:szCs w:val="30"/>
        </w:rPr>
        <w:t xml:space="preserve">    </w:t>
      </w:r>
      <w:r w:rsidRPr="009B51EB">
        <w:rPr>
          <w:rFonts w:hint="eastAsia"/>
          <w:sz w:val="30"/>
          <w:szCs w:val="30"/>
        </w:rPr>
        <w:t>四、加强组织领导。各单位要重视宣传报导，</w:t>
      </w:r>
      <w:r w:rsidR="00D4417B" w:rsidRPr="00D4417B">
        <w:rPr>
          <w:rFonts w:hint="eastAsia"/>
          <w:sz w:val="30"/>
          <w:szCs w:val="30"/>
        </w:rPr>
        <w:t>要明确专人负责，积极撰写新闻稿件，</w:t>
      </w:r>
      <w:r w:rsidRPr="009B51EB">
        <w:rPr>
          <w:rFonts w:hint="eastAsia"/>
          <w:sz w:val="30"/>
          <w:szCs w:val="30"/>
        </w:rPr>
        <w:t>应采取各种措施，调动党组织宣传委员、各单位宣传员等</w:t>
      </w:r>
      <w:r w:rsidR="00EF7C3D">
        <w:rPr>
          <w:rFonts w:hint="eastAsia"/>
          <w:sz w:val="30"/>
          <w:szCs w:val="30"/>
        </w:rPr>
        <w:t>专兼职干部工作积极性，做到对本单位工作动态信息的及时推送、报送，</w:t>
      </w:r>
      <w:r w:rsidRPr="009B51EB">
        <w:rPr>
          <w:rFonts w:hint="eastAsia"/>
          <w:sz w:val="30"/>
          <w:szCs w:val="30"/>
        </w:rPr>
        <w:t>并及时向学校报送以下宣传报道：</w:t>
      </w:r>
    </w:p>
    <w:p w:rsidR="009B51EB" w:rsidRPr="009B51EB" w:rsidRDefault="009B51EB" w:rsidP="00EF7C3D">
      <w:pPr>
        <w:ind w:firstLineChars="200" w:firstLine="600"/>
        <w:rPr>
          <w:sz w:val="30"/>
          <w:szCs w:val="30"/>
        </w:rPr>
      </w:pPr>
      <w:r w:rsidRPr="009B51EB">
        <w:rPr>
          <w:rFonts w:hint="eastAsia"/>
          <w:sz w:val="30"/>
          <w:szCs w:val="30"/>
        </w:rPr>
        <w:t>1</w:t>
      </w:r>
      <w:r w:rsidRPr="009B51EB">
        <w:rPr>
          <w:rFonts w:hint="eastAsia"/>
          <w:sz w:val="30"/>
          <w:szCs w:val="30"/>
        </w:rPr>
        <w:t>、</w:t>
      </w:r>
      <w:r w:rsidR="00D4417B" w:rsidRPr="00D4417B">
        <w:rPr>
          <w:rFonts w:hint="eastAsia"/>
          <w:sz w:val="30"/>
          <w:szCs w:val="30"/>
        </w:rPr>
        <w:t>各二级学院、各部门</w:t>
      </w:r>
      <w:r w:rsidRPr="009B51EB">
        <w:rPr>
          <w:rFonts w:hint="eastAsia"/>
          <w:sz w:val="30"/>
          <w:szCs w:val="30"/>
        </w:rPr>
        <w:t>、各专项工作组</w:t>
      </w:r>
      <w:proofErr w:type="gramStart"/>
      <w:r w:rsidRPr="009B51EB">
        <w:rPr>
          <w:rFonts w:hint="eastAsia"/>
          <w:sz w:val="30"/>
          <w:szCs w:val="30"/>
        </w:rPr>
        <w:t>落细落小落实</w:t>
      </w:r>
      <w:proofErr w:type="gramEnd"/>
      <w:r w:rsidRPr="009B51EB">
        <w:rPr>
          <w:rFonts w:hint="eastAsia"/>
          <w:sz w:val="30"/>
          <w:szCs w:val="30"/>
        </w:rPr>
        <w:t>疫情防控工作的重要举措和工作进展。包括：服务管理，心理疏导，特色思政工作、人文关怀和开学预案等。</w:t>
      </w:r>
    </w:p>
    <w:p w:rsidR="009B51EB" w:rsidRPr="00360383" w:rsidRDefault="009B51EB" w:rsidP="00360383">
      <w:pPr>
        <w:ind w:firstLineChars="200" w:firstLine="600"/>
        <w:rPr>
          <w:sz w:val="30"/>
          <w:szCs w:val="30"/>
        </w:rPr>
      </w:pPr>
      <w:r w:rsidRPr="009B51EB">
        <w:rPr>
          <w:rFonts w:hint="eastAsia"/>
          <w:sz w:val="30"/>
          <w:szCs w:val="30"/>
        </w:rPr>
        <w:t>2</w:t>
      </w:r>
      <w:r w:rsidRPr="009B51EB">
        <w:rPr>
          <w:rFonts w:hint="eastAsia"/>
          <w:sz w:val="30"/>
          <w:szCs w:val="30"/>
        </w:rPr>
        <w:t>、</w:t>
      </w:r>
      <w:r w:rsidR="00D4417B" w:rsidRPr="00D4417B">
        <w:rPr>
          <w:rFonts w:hint="eastAsia"/>
          <w:sz w:val="30"/>
          <w:szCs w:val="30"/>
        </w:rPr>
        <w:t>各二级学院、各部门</w:t>
      </w:r>
      <w:r w:rsidRPr="009B51EB">
        <w:rPr>
          <w:rFonts w:hint="eastAsia"/>
          <w:sz w:val="30"/>
          <w:szCs w:val="30"/>
        </w:rPr>
        <w:t>、各专项工作组在疫情防控斗争中涌现出的先进典型和感人事迹，特别是</w:t>
      </w:r>
      <w:proofErr w:type="gramStart"/>
      <w:r w:rsidRPr="009B51EB">
        <w:rPr>
          <w:rFonts w:hint="eastAsia"/>
          <w:sz w:val="30"/>
          <w:szCs w:val="30"/>
        </w:rPr>
        <w:t>践行</w:t>
      </w:r>
      <w:proofErr w:type="gramEnd"/>
      <w:r w:rsidRPr="009B51EB">
        <w:rPr>
          <w:rFonts w:hint="eastAsia"/>
          <w:sz w:val="30"/>
          <w:szCs w:val="30"/>
        </w:rPr>
        <w:t>初心使命、体现责任担当的党组织、党员风采。</w:t>
      </w:r>
    </w:p>
    <w:p w:rsidR="009B51EB" w:rsidRPr="00360383" w:rsidRDefault="009B51EB" w:rsidP="00360383">
      <w:pPr>
        <w:ind w:firstLineChars="200" w:firstLine="600"/>
        <w:rPr>
          <w:sz w:val="30"/>
          <w:szCs w:val="30"/>
        </w:rPr>
      </w:pPr>
      <w:r w:rsidRPr="009B51EB">
        <w:rPr>
          <w:rFonts w:hint="eastAsia"/>
          <w:sz w:val="30"/>
          <w:szCs w:val="30"/>
        </w:rPr>
        <w:t>报送方式：</w:t>
      </w:r>
      <w:r w:rsidR="001263FE">
        <w:rPr>
          <w:rFonts w:hint="eastAsia"/>
          <w:sz w:val="30"/>
          <w:szCs w:val="30"/>
        </w:rPr>
        <w:t>可以通过</w:t>
      </w:r>
      <w:r w:rsidR="001263FE">
        <w:rPr>
          <w:rFonts w:hint="eastAsia"/>
          <w:sz w:val="30"/>
          <w:szCs w:val="30"/>
        </w:rPr>
        <w:t>O</w:t>
      </w:r>
      <w:r w:rsidR="001263FE">
        <w:rPr>
          <w:sz w:val="30"/>
          <w:szCs w:val="30"/>
        </w:rPr>
        <w:t>A</w:t>
      </w:r>
      <w:r w:rsidR="001263FE" w:rsidRPr="001263FE">
        <w:rPr>
          <w:rFonts w:hint="eastAsia"/>
          <w:sz w:val="30"/>
          <w:szCs w:val="30"/>
        </w:rPr>
        <w:t>学校新闻</w:t>
      </w:r>
      <w:r w:rsidR="001263FE">
        <w:rPr>
          <w:rFonts w:hint="eastAsia"/>
          <w:sz w:val="30"/>
          <w:szCs w:val="30"/>
        </w:rPr>
        <w:t>报送</w:t>
      </w:r>
      <w:r w:rsidR="00BA58B4">
        <w:rPr>
          <w:rFonts w:hint="eastAsia"/>
          <w:sz w:val="30"/>
          <w:szCs w:val="30"/>
        </w:rPr>
        <w:t>系统上传，</w:t>
      </w:r>
      <w:r w:rsidR="001263FE">
        <w:rPr>
          <w:rFonts w:hint="eastAsia"/>
          <w:sz w:val="30"/>
          <w:szCs w:val="30"/>
        </w:rPr>
        <w:t>也可以</w:t>
      </w:r>
      <w:r w:rsidRPr="009B51EB">
        <w:rPr>
          <w:rFonts w:hint="eastAsia"/>
          <w:sz w:val="30"/>
          <w:szCs w:val="30"/>
        </w:rPr>
        <w:t>报送至宣传部邮箱：</w:t>
      </w:r>
      <w:hyperlink r:id="rId5" w:history="1">
        <w:r w:rsidR="001263FE" w:rsidRPr="004758D4">
          <w:rPr>
            <w:rStyle w:val="a4"/>
            <w:sz w:val="30"/>
            <w:szCs w:val="30"/>
          </w:rPr>
          <w:t>fxxcb</w:t>
        </w:r>
        <w:r w:rsidR="001263FE" w:rsidRPr="004758D4">
          <w:rPr>
            <w:rStyle w:val="a4"/>
            <w:rFonts w:hint="eastAsia"/>
            <w:sz w:val="30"/>
            <w:szCs w:val="30"/>
          </w:rPr>
          <w:t>@</w:t>
        </w:r>
        <w:r w:rsidR="001263FE" w:rsidRPr="004758D4">
          <w:rPr>
            <w:rStyle w:val="a4"/>
            <w:sz w:val="30"/>
            <w:szCs w:val="30"/>
          </w:rPr>
          <w:t>fjut.edu</w:t>
        </w:r>
        <w:r w:rsidR="001263FE" w:rsidRPr="004758D4">
          <w:rPr>
            <w:rStyle w:val="a4"/>
            <w:rFonts w:hint="eastAsia"/>
            <w:sz w:val="30"/>
            <w:szCs w:val="30"/>
          </w:rPr>
          <w:t>.com</w:t>
        </w:r>
      </w:hyperlink>
      <w:r w:rsidR="001263FE">
        <w:rPr>
          <w:sz w:val="30"/>
          <w:szCs w:val="30"/>
        </w:rPr>
        <w:t>，</w:t>
      </w:r>
      <w:r w:rsidR="001263FE">
        <w:rPr>
          <w:rFonts w:hint="eastAsia"/>
          <w:sz w:val="30"/>
          <w:szCs w:val="30"/>
        </w:rPr>
        <w:t>联系人：曾宪平，联系电话：</w:t>
      </w:r>
      <w:r w:rsidR="001263FE">
        <w:rPr>
          <w:rFonts w:hint="eastAsia"/>
          <w:sz w:val="30"/>
          <w:szCs w:val="30"/>
        </w:rPr>
        <w:t>18060696379</w:t>
      </w:r>
      <w:r w:rsidRPr="009B51EB">
        <w:rPr>
          <w:rFonts w:hint="eastAsia"/>
          <w:sz w:val="30"/>
          <w:szCs w:val="30"/>
        </w:rPr>
        <w:t>。</w:t>
      </w:r>
    </w:p>
    <w:p w:rsidR="00772665" w:rsidRPr="00BA58B4" w:rsidRDefault="00772665" w:rsidP="009B51EB">
      <w:pPr>
        <w:rPr>
          <w:sz w:val="30"/>
          <w:szCs w:val="30"/>
        </w:rPr>
      </w:pPr>
    </w:p>
    <w:p w:rsidR="002C5BA3" w:rsidRDefault="00BA58B4" w:rsidP="00772665">
      <w:pPr>
        <w:rPr>
          <w:sz w:val="30"/>
          <w:szCs w:val="30"/>
        </w:rPr>
      </w:pPr>
      <w:r>
        <w:rPr>
          <w:rFonts w:hint="eastAsia"/>
          <w:sz w:val="30"/>
          <w:szCs w:val="30"/>
        </w:rPr>
        <w:t xml:space="preserve"> </w:t>
      </w:r>
      <w:r>
        <w:rPr>
          <w:sz w:val="30"/>
          <w:szCs w:val="30"/>
        </w:rPr>
        <w:t xml:space="preserve">                                        </w:t>
      </w:r>
      <w:r>
        <w:rPr>
          <w:rFonts w:hint="eastAsia"/>
          <w:sz w:val="30"/>
          <w:szCs w:val="30"/>
        </w:rPr>
        <w:t>党委宣传部</w:t>
      </w:r>
    </w:p>
    <w:p w:rsidR="00BA58B4" w:rsidRPr="009B51EB" w:rsidRDefault="00BA58B4" w:rsidP="00772665">
      <w:pPr>
        <w:rPr>
          <w:sz w:val="30"/>
          <w:szCs w:val="30"/>
        </w:rPr>
      </w:pPr>
      <w:r>
        <w:rPr>
          <w:rFonts w:hint="eastAsia"/>
          <w:sz w:val="30"/>
          <w:szCs w:val="30"/>
        </w:rPr>
        <w:t xml:space="preserve"> </w:t>
      </w:r>
      <w:r>
        <w:rPr>
          <w:sz w:val="30"/>
          <w:szCs w:val="30"/>
        </w:rPr>
        <w:t xml:space="preserve">                                       2020</w:t>
      </w:r>
      <w:r>
        <w:rPr>
          <w:rFonts w:hint="eastAsia"/>
          <w:sz w:val="30"/>
          <w:szCs w:val="30"/>
        </w:rPr>
        <w:t>年</w:t>
      </w:r>
      <w:r>
        <w:rPr>
          <w:rFonts w:hint="eastAsia"/>
          <w:sz w:val="30"/>
          <w:szCs w:val="30"/>
        </w:rPr>
        <w:t>2</w:t>
      </w:r>
      <w:r>
        <w:rPr>
          <w:rFonts w:hint="eastAsia"/>
          <w:sz w:val="30"/>
          <w:szCs w:val="30"/>
        </w:rPr>
        <w:t>月</w:t>
      </w:r>
      <w:r>
        <w:rPr>
          <w:rFonts w:hint="eastAsia"/>
          <w:sz w:val="30"/>
          <w:szCs w:val="30"/>
        </w:rPr>
        <w:t>10</w:t>
      </w:r>
      <w:r>
        <w:rPr>
          <w:rFonts w:hint="eastAsia"/>
          <w:sz w:val="30"/>
          <w:szCs w:val="30"/>
        </w:rPr>
        <w:t>日</w:t>
      </w:r>
    </w:p>
    <w:sectPr w:rsidR="00BA58B4" w:rsidRPr="009B51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606"/>
    <w:multiLevelType w:val="hybridMultilevel"/>
    <w:tmpl w:val="E348DBB4"/>
    <w:lvl w:ilvl="0" w:tplc="AD9E153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C4"/>
    <w:rsid w:val="0000131C"/>
    <w:rsid w:val="00015C73"/>
    <w:rsid w:val="000176D9"/>
    <w:rsid w:val="00056966"/>
    <w:rsid w:val="000730C6"/>
    <w:rsid w:val="000F16B9"/>
    <w:rsid w:val="001263FE"/>
    <w:rsid w:val="00127CDA"/>
    <w:rsid w:val="001365E9"/>
    <w:rsid w:val="00142E5C"/>
    <w:rsid w:val="00144423"/>
    <w:rsid w:val="001B1A05"/>
    <w:rsid w:val="001C44FA"/>
    <w:rsid w:val="00222FA8"/>
    <w:rsid w:val="0027132C"/>
    <w:rsid w:val="00274D85"/>
    <w:rsid w:val="002838D3"/>
    <w:rsid w:val="00293C66"/>
    <w:rsid w:val="002C5BA3"/>
    <w:rsid w:val="002F1A7F"/>
    <w:rsid w:val="003148DF"/>
    <w:rsid w:val="0035001C"/>
    <w:rsid w:val="003510A8"/>
    <w:rsid w:val="00354178"/>
    <w:rsid w:val="00360383"/>
    <w:rsid w:val="00363D9C"/>
    <w:rsid w:val="003D1EA2"/>
    <w:rsid w:val="003E2E4E"/>
    <w:rsid w:val="004115E7"/>
    <w:rsid w:val="00454AEC"/>
    <w:rsid w:val="00462F2C"/>
    <w:rsid w:val="004828FF"/>
    <w:rsid w:val="0049690C"/>
    <w:rsid w:val="004A0103"/>
    <w:rsid w:val="004A219D"/>
    <w:rsid w:val="004B7315"/>
    <w:rsid w:val="004D6C42"/>
    <w:rsid w:val="004E72F8"/>
    <w:rsid w:val="0050251C"/>
    <w:rsid w:val="005346B1"/>
    <w:rsid w:val="00582A0E"/>
    <w:rsid w:val="005D2C62"/>
    <w:rsid w:val="005E09B1"/>
    <w:rsid w:val="005F7587"/>
    <w:rsid w:val="006C7B7D"/>
    <w:rsid w:val="0073388D"/>
    <w:rsid w:val="00772665"/>
    <w:rsid w:val="007907A0"/>
    <w:rsid w:val="007A5C20"/>
    <w:rsid w:val="00813392"/>
    <w:rsid w:val="0084057E"/>
    <w:rsid w:val="008658B9"/>
    <w:rsid w:val="00871F7D"/>
    <w:rsid w:val="008B213F"/>
    <w:rsid w:val="008F2E08"/>
    <w:rsid w:val="008F6F09"/>
    <w:rsid w:val="00907D59"/>
    <w:rsid w:val="009166C8"/>
    <w:rsid w:val="009600FB"/>
    <w:rsid w:val="00961ECA"/>
    <w:rsid w:val="009B51EB"/>
    <w:rsid w:val="009B7A68"/>
    <w:rsid w:val="009F72FC"/>
    <w:rsid w:val="00A171B2"/>
    <w:rsid w:val="00A428B5"/>
    <w:rsid w:val="00A46449"/>
    <w:rsid w:val="00A8300B"/>
    <w:rsid w:val="00A90CC8"/>
    <w:rsid w:val="00AB6291"/>
    <w:rsid w:val="00AD6181"/>
    <w:rsid w:val="00AF3199"/>
    <w:rsid w:val="00B003DD"/>
    <w:rsid w:val="00B05F2C"/>
    <w:rsid w:val="00B123AD"/>
    <w:rsid w:val="00B2384D"/>
    <w:rsid w:val="00B61483"/>
    <w:rsid w:val="00B8562C"/>
    <w:rsid w:val="00BA58B4"/>
    <w:rsid w:val="00BC4885"/>
    <w:rsid w:val="00BE2197"/>
    <w:rsid w:val="00C956AE"/>
    <w:rsid w:val="00CB1EB0"/>
    <w:rsid w:val="00CC3F67"/>
    <w:rsid w:val="00CE4FEF"/>
    <w:rsid w:val="00CE5FAC"/>
    <w:rsid w:val="00CF7954"/>
    <w:rsid w:val="00D11973"/>
    <w:rsid w:val="00D14767"/>
    <w:rsid w:val="00D26D8A"/>
    <w:rsid w:val="00D335DB"/>
    <w:rsid w:val="00D4417B"/>
    <w:rsid w:val="00D51540"/>
    <w:rsid w:val="00D77DC4"/>
    <w:rsid w:val="00E13286"/>
    <w:rsid w:val="00E72E0D"/>
    <w:rsid w:val="00EB1691"/>
    <w:rsid w:val="00EB7317"/>
    <w:rsid w:val="00EE54E6"/>
    <w:rsid w:val="00EF1DC6"/>
    <w:rsid w:val="00EF7C3D"/>
    <w:rsid w:val="00F44C72"/>
    <w:rsid w:val="00F457B9"/>
    <w:rsid w:val="00F60CBB"/>
    <w:rsid w:val="00F67CAE"/>
    <w:rsid w:val="00F804EB"/>
    <w:rsid w:val="00F817DA"/>
    <w:rsid w:val="00F92696"/>
    <w:rsid w:val="00FD3151"/>
    <w:rsid w:val="00FE3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9DCA5D-9BC5-4D86-9FCA-6999F148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665"/>
    <w:pPr>
      <w:ind w:firstLineChars="200" w:firstLine="420"/>
    </w:pPr>
  </w:style>
  <w:style w:type="character" w:styleId="a4">
    <w:name w:val="Hyperlink"/>
    <w:basedOn w:val="a0"/>
    <w:rsid w:val="00126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xxcb@fjut.ed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923</Characters>
  <Application>Microsoft Office Word</Application>
  <DocSecurity>0</DocSecurity>
  <Lines>7</Lines>
  <Paragraphs>2</Paragraphs>
  <ScaleCrop>false</ScaleCrop>
  <Company>HaseeComputer</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user</cp:lastModifiedBy>
  <cp:revision>2</cp:revision>
  <dcterms:created xsi:type="dcterms:W3CDTF">2020-02-11T07:41:00Z</dcterms:created>
  <dcterms:modified xsi:type="dcterms:W3CDTF">2020-02-11T07:41:00Z</dcterms:modified>
</cp:coreProperties>
</file>