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73E1C" w14:textId="77777777" w:rsidR="00EE0295" w:rsidRDefault="002B4A6B">
      <w:pPr>
        <w:spacing w:line="520" w:lineRule="exact"/>
        <w:jc w:val="left"/>
        <w:rPr>
          <w:rFonts w:ascii="仿宋" w:eastAsia="仿宋" w:hAnsi="仿宋" w:cs="仿宋_GB2312"/>
          <w:b/>
          <w:sz w:val="32"/>
          <w:szCs w:val="22"/>
        </w:rPr>
      </w:pPr>
      <w:r>
        <w:rPr>
          <w:rFonts w:ascii="仿宋" w:eastAsia="仿宋" w:hAnsi="仿宋" w:cs="仿宋_GB2312" w:hint="eastAsia"/>
          <w:b/>
          <w:sz w:val="32"/>
          <w:szCs w:val="22"/>
        </w:rPr>
        <w:t>附件二：</w:t>
      </w:r>
    </w:p>
    <w:p w14:paraId="7146A617" w14:textId="1AACF4F6" w:rsidR="00EE0295" w:rsidRDefault="002B4A6B">
      <w:pPr>
        <w:jc w:val="center"/>
        <w:rPr>
          <w:rFonts w:ascii="仿宋" w:eastAsia="仿宋" w:hAnsi="仿宋" w:cs="仿宋_GB2312"/>
          <w:b/>
          <w:sz w:val="32"/>
          <w:szCs w:val="22"/>
        </w:rPr>
      </w:pPr>
      <w:r>
        <w:rPr>
          <w:rFonts w:hint="eastAsia"/>
          <w:b/>
          <w:bCs/>
          <w:sz w:val="32"/>
          <w:szCs w:val="32"/>
        </w:rPr>
        <w:t>“展现青春风采</w:t>
      </w:r>
      <w:r w:rsidR="00F946D3">
        <w:rPr>
          <w:rFonts w:hint="eastAsia"/>
          <w:b/>
          <w:bCs/>
          <w:sz w:val="32"/>
          <w:szCs w:val="32"/>
        </w:rPr>
        <w:t>，</w:t>
      </w:r>
      <w:r>
        <w:rPr>
          <w:rFonts w:hint="eastAsia"/>
          <w:b/>
          <w:bCs/>
          <w:sz w:val="32"/>
          <w:szCs w:val="32"/>
        </w:rPr>
        <w:t>传递福工之声”主题交流会</w:t>
      </w:r>
    </w:p>
    <w:p w14:paraId="3E5EC31B" w14:textId="0BA5540A" w:rsidR="00EE0295" w:rsidRDefault="002B4A6B">
      <w:pPr>
        <w:widowControl/>
        <w:spacing w:line="520" w:lineRule="exact"/>
        <w:ind w:firstLine="564"/>
        <w:jc w:val="lef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2020</w:t>
      </w:r>
      <w:r>
        <w:rPr>
          <w:rFonts w:ascii="仿宋" w:eastAsia="仿宋" w:hAnsi="仿宋" w:cs="仿宋_GB2312" w:hint="eastAsia"/>
          <w:sz w:val="28"/>
          <w:szCs w:val="28"/>
        </w:rPr>
        <w:t>年</w:t>
      </w:r>
      <w:r>
        <w:rPr>
          <w:rFonts w:ascii="仿宋" w:eastAsia="仿宋" w:hAnsi="仿宋" w:cs="仿宋_GB2312" w:hint="eastAsia"/>
          <w:sz w:val="28"/>
          <w:szCs w:val="28"/>
        </w:rPr>
        <w:t>11</w:t>
      </w:r>
      <w:r>
        <w:rPr>
          <w:rFonts w:ascii="仿宋" w:eastAsia="仿宋" w:hAnsi="仿宋" w:cs="仿宋_GB2312" w:hint="eastAsia"/>
          <w:sz w:val="28"/>
          <w:szCs w:val="28"/>
        </w:rPr>
        <w:t>月</w:t>
      </w:r>
      <w:r>
        <w:rPr>
          <w:rFonts w:ascii="仿宋" w:eastAsia="仿宋" w:hAnsi="仿宋" w:cs="仿宋_GB2312" w:hint="eastAsia"/>
          <w:sz w:val="28"/>
          <w:szCs w:val="28"/>
        </w:rPr>
        <w:t>8</w:t>
      </w:r>
      <w:r>
        <w:rPr>
          <w:rFonts w:ascii="仿宋" w:eastAsia="仿宋" w:hAnsi="仿宋" w:cs="仿宋_GB2312" w:hint="eastAsia"/>
          <w:sz w:val="28"/>
          <w:szCs w:val="28"/>
        </w:rPr>
        <w:t>号，将迎来全国第</w:t>
      </w:r>
      <w:r>
        <w:rPr>
          <w:rFonts w:ascii="仿宋" w:eastAsia="仿宋" w:hAnsi="仿宋" w:cs="仿宋_GB2312" w:hint="eastAsia"/>
          <w:sz w:val="28"/>
          <w:szCs w:val="28"/>
        </w:rPr>
        <w:t>21</w:t>
      </w:r>
      <w:r>
        <w:rPr>
          <w:rFonts w:ascii="仿宋" w:eastAsia="仿宋" w:hAnsi="仿宋" w:cs="仿宋_GB2312" w:hint="eastAsia"/>
          <w:sz w:val="28"/>
          <w:szCs w:val="28"/>
        </w:rPr>
        <w:t>个记者节，</w:t>
      </w:r>
      <w:r>
        <w:rPr>
          <w:rFonts w:ascii="仿宋" w:eastAsia="仿宋" w:hAnsi="仿宋" w:cs="仿宋_GB2312" w:hint="eastAsia"/>
          <w:sz w:val="28"/>
          <w:szCs w:val="28"/>
        </w:rPr>
        <w:t>福建工程学院第十届记者节活动。在这美丽中国梦的背景下，拥有记者梦想的广大新闻宣传工作者迎来了属于自己的节日。借此机会，汇聚福建工程学院各媒体组织和部门，加强彼此间的交流，提高各媒体组织干部的综合素质。促进校内媒体组织、部门的融合与协调运作。</w:t>
      </w:r>
    </w:p>
    <w:p w14:paraId="546FBB4C" w14:textId="77777777" w:rsidR="00EE0295" w:rsidRDefault="002B4A6B">
      <w:pPr>
        <w:widowControl/>
        <w:spacing w:line="520" w:lineRule="exact"/>
        <w:jc w:val="left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一、活动对象：</w:t>
      </w:r>
    </w:p>
    <w:p w14:paraId="5D71404E" w14:textId="77777777" w:rsidR="00EE0295" w:rsidRDefault="002B4A6B">
      <w:pPr>
        <w:widowControl/>
        <w:spacing w:line="520" w:lineRule="exact"/>
        <w:ind w:firstLineChars="200" w:firstLine="560"/>
        <w:jc w:val="left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Cs/>
          <w:sz w:val="28"/>
          <w:szCs w:val="28"/>
        </w:rPr>
        <w:t>各新媒体组织及学院记者团成员</w:t>
      </w:r>
    </w:p>
    <w:p w14:paraId="5CBCC72D" w14:textId="77777777" w:rsidR="00EE0295" w:rsidRDefault="002B4A6B">
      <w:pPr>
        <w:widowControl/>
        <w:spacing w:line="520" w:lineRule="exact"/>
        <w:jc w:val="left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二、活动时间：</w:t>
      </w:r>
    </w:p>
    <w:p w14:paraId="5131F731" w14:textId="77777777" w:rsidR="00EE0295" w:rsidRDefault="002B4A6B">
      <w:pPr>
        <w:pStyle w:val="ListParagrapha815a777-9194-489a-ba42-e58eb442feec"/>
        <w:spacing w:line="520" w:lineRule="exact"/>
        <w:ind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2020</w:t>
      </w:r>
      <w:r>
        <w:rPr>
          <w:rFonts w:ascii="仿宋" w:eastAsia="仿宋" w:hAnsi="仿宋" w:cs="仿宋_GB2312" w:hint="eastAsia"/>
          <w:sz w:val="28"/>
          <w:szCs w:val="28"/>
        </w:rPr>
        <w:t>年</w:t>
      </w:r>
      <w:r>
        <w:rPr>
          <w:rFonts w:ascii="仿宋" w:eastAsia="仿宋" w:hAnsi="仿宋" w:cs="仿宋_GB2312" w:hint="eastAsia"/>
          <w:sz w:val="28"/>
          <w:szCs w:val="28"/>
        </w:rPr>
        <w:t>11</w:t>
      </w:r>
      <w:r>
        <w:rPr>
          <w:rFonts w:ascii="仿宋" w:eastAsia="仿宋" w:hAnsi="仿宋" w:cs="仿宋_GB2312" w:hint="eastAsia"/>
          <w:sz w:val="28"/>
          <w:szCs w:val="28"/>
        </w:rPr>
        <w:t>月</w:t>
      </w:r>
      <w:r>
        <w:rPr>
          <w:rFonts w:ascii="仿宋" w:eastAsia="仿宋" w:hAnsi="仿宋" w:cs="仿宋_GB2312" w:hint="eastAsia"/>
          <w:sz w:val="28"/>
          <w:szCs w:val="28"/>
        </w:rPr>
        <w:t>13</w:t>
      </w:r>
      <w:r>
        <w:rPr>
          <w:rFonts w:ascii="仿宋" w:eastAsia="仿宋" w:hAnsi="仿宋" w:cs="仿宋_GB2312" w:hint="eastAsia"/>
          <w:sz w:val="28"/>
          <w:szCs w:val="28"/>
        </w:rPr>
        <w:t>日</w:t>
      </w:r>
    </w:p>
    <w:p w14:paraId="04E4F795" w14:textId="77777777" w:rsidR="00EE0295" w:rsidRDefault="002B4A6B">
      <w:pPr>
        <w:pStyle w:val="ListParagrapha815a777-9194-489a-ba42-e58eb442feec"/>
        <w:spacing w:line="520" w:lineRule="exact"/>
        <w:ind w:firstLineChars="0" w:firstLine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三、活动地点：</w:t>
      </w:r>
    </w:p>
    <w:p w14:paraId="5EFACE5E" w14:textId="77777777" w:rsidR="00EE0295" w:rsidRDefault="002B4A6B">
      <w:pPr>
        <w:pStyle w:val="ListParagrapha815a777-9194-489a-ba42-e58eb442feec"/>
        <w:spacing w:line="520" w:lineRule="exact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心理团辅室（北区湖畔餐厅二楼）</w:t>
      </w:r>
    </w:p>
    <w:p w14:paraId="56CBD1AD" w14:textId="77777777" w:rsidR="00EE0295" w:rsidRDefault="002B4A6B">
      <w:pPr>
        <w:widowControl/>
        <w:spacing w:line="520" w:lineRule="exact"/>
        <w:jc w:val="left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四、活动安排：</w:t>
      </w:r>
    </w:p>
    <w:p w14:paraId="6437B868" w14:textId="77777777" w:rsidR="00EE0295" w:rsidRDefault="002B4A6B">
      <w:pPr>
        <w:widowControl/>
        <w:spacing w:line="520" w:lineRule="exact"/>
        <w:ind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1</w:t>
      </w:r>
      <w:r>
        <w:rPr>
          <w:rFonts w:ascii="仿宋" w:eastAsia="仿宋" w:hAnsi="仿宋" w:cs="仿宋_GB2312" w:hint="eastAsia"/>
          <w:sz w:val="28"/>
          <w:szCs w:val="28"/>
        </w:rPr>
        <w:t>、暖场小游戏</w:t>
      </w:r>
    </w:p>
    <w:p w14:paraId="48AA5076" w14:textId="77777777" w:rsidR="00EE0295" w:rsidRDefault="002B4A6B">
      <w:pPr>
        <w:widowControl/>
        <w:spacing w:line="52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2</w:t>
      </w:r>
      <w:r>
        <w:rPr>
          <w:rFonts w:ascii="仿宋" w:eastAsia="仿宋" w:hAnsi="仿宋" w:cs="仿宋_GB2312" w:hint="eastAsia"/>
          <w:sz w:val="28"/>
          <w:szCs w:val="28"/>
        </w:rPr>
        <w:t>、记者节知识普及及抢答赛</w:t>
      </w:r>
    </w:p>
    <w:p w14:paraId="48DDA12C" w14:textId="77777777" w:rsidR="00EE0295" w:rsidRDefault="002B4A6B">
      <w:pPr>
        <w:widowControl/>
        <w:spacing w:line="52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邀请福州新闻网的记者讲解作为我国仅有的五个行业性节日之一的“记者节</w:t>
      </w:r>
      <w:r>
        <w:rPr>
          <w:rFonts w:ascii="仿宋" w:eastAsia="仿宋" w:hAnsi="仿宋" w:cs="仿宋_GB2312" w:hint="eastAsia"/>
          <w:sz w:val="28"/>
          <w:szCs w:val="28"/>
        </w:rPr>
        <w:t>”的由来、历史等相关知识，并设定题目供抢答互动。</w:t>
      </w:r>
    </w:p>
    <w:p w14:paraId="797CFACF" w14:textId="77777777" w:rsidR="00EE0295" w:rsidRDefault="002B4A6B">
      <w:pPr>
        <w:widowControl/>
        <w:spacing w:line="52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3</w:t>
      </w:r>
      <w:r>
        <w:rPr>
          <w:rFonts w:ascii="仿宋" w:eastAsia="仿宋" w:hAnsi="仿宋" w:cs="仿宋_GB2312" w:hint="eastAsia"/>
          <w:sz w:val="28"/>
          <w:szCs w:val="28"/>
        </w:rPr>
        <w:t>、嘉宾“自由谈”</w:t>
      </w:r>
    </w:p>
    <w:p w14:paraId="4AAED1A2" w14:textId="77777777" w:rsidR="00EE0295" w:rsidRDefault="002B4A6B">
      <w:pPr>
        <w:widowControl/>
        <w:spacing w:line="52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邀请福州新闻网记者指导分享，并请到场嘉宾说说自己想说的（可以从如下点：</w:t>
      </w:r>
      <w:r>
        <w:rPr>
          <w:rFonts w:ascii="仿宋" w:eastAsia="仿宋" w:hAnsi="仿宋" w:cs="仿宋_GB2312" w:hint="eastAsia"/>
          <w:sz w:val="28"/>
          <w:szCs w:val="28"/>
        </w:rPr>
        <w:t>1</w:t>
      </w:r>
      <w:r>
        <w:rPr>
          <w:rFonts w:ascii="仿宋" w:eastAsia="仿宋" w:hAnsi="仿宋" w:cs="仿宋_GB2312" w:hint="eastAsia"/>
          <w:sz w:val="28"/>
          <w:szCs w:val="28"/>
        </w:rPr>
        <w:t>、就本次活动</w:t>
      </w:r>
      <w:r>
        <w:rPr>
          <w:rFonts w:ascii="仿宋" w:eastAsia="仿宋" w:hAnsi="仿宋" w:cs="仿宋_GB2312" w:hint="eastAsia"/>
          <w:sz w:val="28"/>
          <w:szCs w:val="28"/>
        </w:rPr>
        <w:t>2</w:t>
      </w:r>
      <w:r>
        <w:rPr>
          <w:rFonts w:ascii="仿宋" w:eastAsia="仿宋" w:hAnsi="仿宋" w:cs="仿宋_GB2312" w:hint="eastAsia"/>
          <w:sz w:val="28"/>
          <w:szCs w:val="28"/>
        </w:rPr>
        <w:t>、对在校新闻人印象</w:t>
      </w:r>
      <w:r>
        <w:rPr>
          <w:rFonts w:ascii="仿宋" w:eastAsia="仿宋" w:hAnsi="仿宋" w:cs="仿宋_GB2312" w:hint="eastAsia"/>
          <w:sz w:val="28"/>
          <w:szCs w:val="28"/>
        </w:rPr>
        <w:t>3</w:t>
      </w:r>
      <w:r>
        <w:rPr>
          <w:rFonts w:ascii="仿宋" w:eastAsia="仿宋" w:hAnsi="仿宋" w:cs="仿宋_GB2312" w:hint="eastAsia"/>
          <w:sz w:val="28"/>
          <w:szCs w:val="28"/>
        </w:rPr>
        <w:t>、个人采访心得、拍摄趣事、心得感悟等）。</w:t>
      </w:r>
    </w:p>
    <w:p w14:paraId="2FAD0633" w14:textId="77777777" w:rsidR="00EE0295" w:rsidRDefault="002B4A6B">
      <w:pPr>
        <w:widowControl/>
        <w:spacing w:line="52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4</w:t>
      </w:r>
      <w:r>
        <w:rPr>
          <w:rFonts w:ascii="仿宋" w:eastAsia="仿宋" w:hAnsi="仿宋" w:cs="仿宋_GB2312" w:hint="eastAsia"/>
          <w:sz w:val="28"/>
          <w:szCs w:val="28"/>
        </w:rPr>
        <w:t>、记者节主题成果展</w:t>
      </w:r>
    </w:p>
    <w:p w14:paraId="1BD39DE8" w14:textId="77777777" w:rsidR="00EE0295" w:rsidRDefault="002B4A6B">
      <w:pPr>
        <w:widowControl/>
        <w:spacing w:line="52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易班、融媒体中心将通讯稿件、校报等新闻工作成果整理展览，回望获得的成就并提出发展构想。</w:t>
      </w:r>
      <w:r>
        <w:rPr>
          <w:rFonts w:ascii="仿宋" w:eastAsia="仿宋" w:hAnsi="仿宋" w:cs="仿宋_GB2312" w:hint="eastAsia"/>
          <w:sz w:val="28"/>
          <w:szCs w:val="28"/>
        </w:rPr>
        <w:t xml:space="preserve"> </w:t>
      </w:r>
    </w:p>
    <w:p w14:paraId="205D9CC8" w14:textId="77777777" w:rsidR="00EE0295" w:rsidRDefault="002B4A6B">
      <w:pPr>
        <w:widowControl/>
        <w:spacing w:line="520" w:lineRule="exact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5</w:t>
      </w:r>
      <w:r>
        <w:rPr>
          <w:rFonts w:ascii="仿宋" w:eastAsia="仿宋" w:hAnsi="仿宋" w:cs="仿宋_GB2312" w:hint="eastAsia"/>
          <w:sz w:val="28"/>
          <w:szCs w:val="28"/>
        </w:rPr>
        <w:t>、记者节活动动员</w:t>
      </w:r>
    </w:p>
    <w:sectPr w:rsidR="00EE0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95"/>
    <w:rsid w:val="002B4A6B"/>
    <w:rsid w:val="00EE0295"/>
    <w:rsid w:val="00F9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EA924D"/>
  <w15:docId w15:val="{7BEB2CC0-9AE5-4039-9399-24565B53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qFormat/>
    <w:rPr>
      <w:color w:val="0000FF"/>
      <w:u w:val="single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a815a777-9194-489a-ba42-e58eb442feec">
    <w:name w:val="List Paragraph_a815a777-9194-489a-ba42-e58eb442feec"/>
    <w:basedOn w:val="a"/>
    <w:qFormat/>
    <w:pPr>
      <w:ind w:firstLineChars="200" w:firstLine="420"/>
    </w:pPr>
    <w:rPr>
      <w:rFonts w:ascii="Calibri" w:hAnsi="Calibri"/>
    </w:rPr>
  </w:style>
  <w:style w:type="character" w:customStyle="1" w:styleId="ca-15">
    <w:name w:val="ca-15"/>
    <w:basedOn w:val="a0"/>
    <w:qFormat/>
  </w:style>
  <w:style w:type="character" w:customStyle="1" w:styleId="a7">
    <w:name w:val="页眉 字符"/>
    <w:basedOn w:val="a0"/>
    <w:link w:val="a6"/>
    <w:qFormat/>
    <w:rPr>
      <w:rFonts w:eastAsia="宋体" w:cs="宋体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eastAsia="宋体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c k</cp:lastModifiedBy>
  <cp:revision>41</cp:revision>
  <cp:lastPrinted>2016-10-31T08:22:00Z</cp:lastPrinted>
  <dcterms:created xsi:type="dcterms:W3CDTF">2014-10-29T12:08:00Z</dcterms:created>
  <dcterms:modified xsi:type="dcterms:W3CDTF">2020-11-06T14:59:00Z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